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14C5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E7012" w:rsidRPr="007E7012">
        <w:rPr>
          <w:b/>
          <w:i/>
          <w:noProof/>
          <w:sz w:val="28"/>
        </w:rPr>
        <w:t>S2-2007041</w:t>
      </w:r>
      <w:ins w:id="0" w:author="Huawei-1014-1" w:date="2020-10-14T14:40:00Z">
        <w:r w:rsidR="001D6D9B">
          <w:rPr>
            <w:b/>
            <w:i/>
            <w:noProof/>
            <w:sz w:val="28"/>
          </w:rPr>
          <w:t>r02</w:t>
        </w:r>
      </w:ins>
    </w:p>
    <w:p w14:paraId="5DBA9E3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73C871" w14:textId="77777777" w:rsidTr="00547111">
        <w:tc>
          <w:tcPr>
            <w:tcW w:w="9641" w:type="dxa"/>
            <w:gridSpan w:val="9"/>
            <w:tcBorders>
              <w:top w:val="single" w:sz="4" w:space="0" w:color="auto"/>
              <w:left w:val="single" w:sz="4" w:space="0" w:color="auto"/>
              <w:right w:val="single" w:sz="4" w:space="0" w:color="auto"/>
            </w:tcBorders>
          </w:tcPr>
          <w:p w14:paraId="5B5574E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56FD80" w14:textId="77777777" w:rsidTr="00547111">
        <w:tc>
          <w:tcPr>
            <w:tcW w:w="9641" w:type="dxa"/>
            <w:gridSpan w:val="9"/>
            <w:tcBorders>
              <w:left w:val="single" w:sz="4" w:space="0" w:color="auto"/>
              <w:right w:val="single" w:sz="4" w:space="0" w:color="auto"/>
            </w:tcBorders>
          </w:tcPr>
          <w:p w14:paraId="0CDD8C2B" w14:textId="77777777" w:rsidR="001E41F3" w:rsidRDefault="001E41F3">
            <w:pPr>
              <w:pStyle w:val="CRCoverPage"/>
              <w:spacing w:after="0"/>
              <w:jc w:val="center"/>
              <w:rPr>
                <w:noProof/>
              </w:rPr>
            </w:pPr>
            <w:r>
              <w:rPr>
                <w:b/>
                <w:noProof/>
                <w:sz w:val="32"/>
              </w:rPr>
              <w:t>CHANGE REQUEST</w:t>
            </w:r>
          </w:p>
        </w:tc>
      </w:tr>
      <w:tr w:rsidR="001E41F3" w14:paraId="716703C0" w14:textId="77777777" w:rsidTr="00547111">
        <w:tc>
          <w:tcPr>
            <w:tcW w:w="9641" w:type="dxa"/>
            <w:gridSpan w:val="9"/>
            <w:tcBorders>
              <w:left w:val="single" w:sz="4" w:space="0" w:color="auto"/>
              <w:right w:val="single" w:sz="4" w:space="0" w:color="auto"/>
            </w:tcBorders>
          </w:tcPr>
          <w:p w14:paraId="6647F3F6" w14:textId="77777777" w:rsidR="001E41F3" w:rsidRDefault="001E41F3">
            <w:pPr>
              <w:pStyle w:val="CRCoverPage"/>
              <w:spacing w:after="0"/>
              <w:rPr>
                <w:noProof/>
                <w:sz w:val="8"/>
                <w:szCs w:val="8"/>
              </w:rPr>
            </w:pPr>
          </w:p>
        </w:tc>
      </w:tr>
      <w:tr w:rsidR="001E41F3" w14:paraId="090D5B40" w14:textId="77777777" w:rsidTr="00547111">
        <w:tc>
          <w:tcPr>
            <w:tcW w:w="142" w:type="dxa"/>
            <w:tcBorders>
              <w:left w:val="single" w:sz="4" w:space="0" w:color="auto"/>
            </w:tcBorders>
          </w:tcPr>
          <w:p w14:paraId="1807BF5C" w14:textId="77777777" w:rsidR="001E41F3" w:rsidRDefault="001E41F3">
            <w:pPr>
              <w:pStyle w:val="CRCoverPage"/>
              <w:spacing w:after="0"/>
              <w:jc w:val="right"/>
              <w:rPr>
                <w:noProof/>
              </w:rPr>
            </w:pPr>
          </w:p>
        </w:tc>
        <w:tc>
          <w:tcPr>
            <w:tcW w:w="1559" w:type="dxa"/>
            <w:shd w:val="pct30" w:color="FFFF00" w:fill="auto"/>
          </w:tcPr>
          <w:p w14:paraId="7C44E165" w14:textId="77777777" w:rsidR="001E41F3" w:rsidRPr="00410371" w:rsidRDefault="00514818" w:rsidP="00D1569C">
            <w:pPr>
              <w:pStyle w:val="CRCoverPage"/>
              <w:spacing w:after="0"/>
              <w:jc w:val="right"/>
              <w:rPr>
                <w:b/>
                <w:noProof/>
                <w:sz w:val="28"/>
              </w:rPr>
            </w:pPr>
            <w:r>
              <w:rPr>
                <w:b/>
                <w:noProof/>
                <w:sz w:val="28"/>
              </w:rPr>
              <w:t>23.</w:t>
            </w:r>
            <w:r w:rsidR="00D1569C">
              <w:rPr>
                <w:b/>
                <w:noProof/>
                <w:sz w:val="28"/>
              </w:rPr>
              <w:t>502</w:t>
            </w:r>
          </w:p>
        </w:tc>
        <w:tc>
          <w:tcPr>
            <w:tcW w:w="709" w:type="dxa"/>
          </w:tcPr>
          <w:p w14:paraId="7987C9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4F6C6C" w14:textId="77777777" w:rsidR="001E41F3" w:rsidRPr="00410371" w:rsidRDefault="007E7012" w:rsidP="00547111">
            <w:pPr>
              <w:pStyle w:val="CRCoverPage"/>
              <w:spacing w:after="0"/>
              <w:rPr>
                <w:noProof/>
              </w:rPr>
            </w:pPr>
            <w:r w:rsidRPr="007E7012">
              <w:rPr>
                <w:b/>
                <w:noProof/>
                <w:sz w:val="28"/>
              </w:rPr>
              <w:t>2410</w:t>
            </w:r>
          </w:p>
        </w:tc>
        <w:tc>
          <w:tcPr>
            <w:tcW w:w="709" w:type="dxa"/>
          </w:tcPr>
          <w:p w14:paraId="26FF4E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52A81" w14:textId="77777777" w:rsidR="001E41F3" w:rsidRPr="00410371" w:rsidRDefault="00B51DB3" w:rsidP="006D18D3">
            <w:pPr>
              <w:pStyle w:val="CRCoverPage"/>
              <w:spacing w:after="0"/>
              <w:jc w:val="center"/>
              <w:rPr>
                <w:b/>
                <w:noProof/>
              </w:rPr>
            </w:pPr>
            <w:r w:rsidRPr="007E7012">
              <w:rPr>
                <w:b/>
                <w:noProof/>
                <w:sz w:val="28"/>
              </w:rPr>
              <w:fldChar w:fldCharType="begin"/>
            </w:r>
            <w:r w:rsidRPr="007E7012">
              <w:rPr>
                <w:b/>
                <w:noProof/>
                <w:sz w:val="28"/>
              </w:rPr>
              <w:instrText xml:space="preserve"> DOCPROPERTY  Revision  \* MERGEFORMAT </w:instrText>
            </w:r>
            <w:r w:rsidRPr="007E7012">
              <w:rPr>
                <w:b/>
                <w:noProof/>
                <w:sz w:val="28"/>
              </w:rPr>
              <w:fldChar w:fldCharType="separate"/>
            </w:r>
            <w:r w:rsidR="006D18D3" w:rsidRPr="007E7012">
              <w:rPr>
                <w:b/>
                <w:noProof/>
                <w:sz w:val="28"/>
              </w:rPr>
              <w:t>-</w:t>
            </w:r>
            <w:r w:rsidRPr="007E7012">
              <w:rPr>
                <w:b/>
                <w:noProof/>
                <w:sz w:val="28"/>
              </w:rPr>
              <w:fldChar w:fldCharType="end"/>
            </w:r>
            <w:r w:rsidR="006D18D3" w:rsidRPr="00410371">
              <w:rPr>
                <w:b/>
                <w:noProof/>
              </w:rPr>
              <w:t xml:space="preserve"> </w:t>
            </w:r>
          </w:p>
        </w:tc>
        <w:tc>
          <w:tcPr>
            <w:tcW w:w="2410" w:type="dxa"/>
          </w:tcPr>
          <w:p w14:paraId="2EBC69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2C7BD" w14:textId="77777777" w:rsidR="001E41F3" w:rsidRPr="00410371" w:rsidRDefault="006D18D3" w:rsidP="000D5208">
            <w:pPr>
              <w:pStyle w:val="CRCoverPage"/>
              <w:spacing w:after="0"/>
              <w:jc w:val="center"/>
              <w:rPr>
                <w:noProof/>
                <w:sz w:val="28"/>
              </w:rPr>
            </w:pPr>
            <w:r w:rsidRPr="00BD77F5">
              <w:rPr>
                <w:b/>
                <w:noProof/>
                <w:sz w:val="28"/>
              </w:rPr>
              <w:t>16.</w:t>
            </w:r>
            <w:r w:rsidR="000D5208" w:rsidRPr="00BD77F5">
              <w:rPr>
                <w:b/>
                <w:noProof/>
                <w:sz w:val="28"/>
              </w:rPr>
              <w:t>6</w:t>
            </w:r>
            <w:r w:rsidRPr="00BD77F5">
              <w:rPr>
                <w:b/>
                <w:noProof/>
                <w:sz w:val="28"/>
              </w:rPr>
              <w:t>.</w:t>
            </w:r>
            <w:r w:rsidR="000D5208" w:rsidRPr="00BD77F5">
              <w:rPr>
                <w:b/>
                <w:noProof/>
                <w:sz w:val="28"/>
              </w:rPr>
              <w:t>0</w:t>
            </w:r>
          </w:p>
        </w:tc>
        <w:tc>
          <w:tcPr>
            <w:tcW w:w="143" w:type="dxa"/>
            <w:tcBorders>
              <w:right w:val="single" w:sz="4" w:space="0" w:color="auto"/>
            </w:tcBorders>
          </w:tcPr>
          <w:p w14:paraId="0A5564EC" w14:textId="77777777" w:rsidR="001E41F3" w:rsidRDefault="001E41F3">
            <w:pPr>
              <w:pStyle w:val="CRCoverPage"/>
              <w:spacing w:after="0"/>
              <w:rPr>
                <w:noProof/>
              </w:rPr>
            </w:pPr>
          </w:p>
        </w:tc>
      </w:tr>
      <w:tr w:rsidR="001E41F3" w14:paraId="1BC6DED1" w14:textId="77777777" w:rsidTr="00547111">
        <w:tc>
          <w:tcPr>
            <w:tcW w:w="9641" w:type="dxa"/>
            <w:gridSpan w:val="9"/>
            <w:tcBorders>
              <w:left w:val="single" w:sz="4" w:space="0" w:color="auto"/>
              <w:right w:val="single" w:sz="4" w:space="0" w:color="auto"/>
            </w:tcBorders>
          </w:tcPr>
          <w:p w14:paraId="60724B7D" w14:textId="77777777" w:rsidR="001E41F3" w:rsidRDefault="001E41F3">
            <w:pPr>
              <w:pStyle w:val="CRCoverPage"/>
              <w:spacing w:after="0"/>
              <w:rPr>
                <w:noProof/>
              </w:rPr>
            </w:pPr>
          </w:p>
        </w:tc>
      </w:tr>
      <w:tr w:rsidR="001E41F3" w14:paraId="482CC5B5" w14:textId="77777777" w:rsidTr="00547111">
        <w:tc>
          <w:tcPr>
            <w:tcW w:w="9641" w:type="dxa"/>
            <w:gridSpan w:val="9"/>
            <w:tcBorders>
              <w:top w:val="single" w:sz="4" w:space="0" w:color="auto"/>
            </w:tcBorders>
          </w:tcPr>
          <w:p w14:paraId="375EBAB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A3F5FB" w14:textId="77777777" w:rsidTr="00547111">
        <w:tc>
          <w:tcPr>
            <w:tcW w:w="9641" w:type="dxa"/>
            <w:gridSpan w:val="9"/>
          </w:tcPr>
          <w:p w14:paraId="78A98D70" w14:textId="77777777" w:rsidR="001E41F3" w:rsidRDefault="001E41F3">
            <w:pPr>
              <w:pStyle w:val="CRCoverPage"/>
              <w:spacing w:after="0"/>
              <w:rPr>
                <w:noProof/>
                <w:sz w:val="8"/>
                <w:szCs w:val="8"/>
              </w:rPr>
            </w:pPr>
          </w:p>
        </w:tc>
      </w:tr>
    </w:tbl>
    <w:p w14:paraId="7C204E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8CB39D" w14:textId="77777777" w:rsidTr="00A7671C">
        <w:tc>
          <w:tcPr>
            <w:tcW w:w="2835" w:type="dxa"/>
          </w:tcPr>
          <w:p w14:paraId="7E5F98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6194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C91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994A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02940" w14:textId="77777777" w:rsidR="00F25D98" w:rsidRDefault="00AF1A6F" w:rsidP="001E41F3">
            <w:pPr>
              <w:pStyle w:val="CRCoverPage"/>
              <w:spacing w:after="0"/>
              <w:jc w:val="center"/>
              <w:rPr>
                <w:b/>
                <w:caps/>
                <w:noProof/>
              </w:rPr>
            </w:pPr>
            <w:r w:rsidRPr="00BD77F5">
              <w:rPr>
                <w:b/>
                <w:caps/>
                <w:noProof/>
              </w:rPr>
              <w:t>X</w:t>
            </w:r>
          </w:p>
        </w:tc>
        <w:tc>
          <w:tcPr>
            <w:tcW w:w="2126" w:type="dxa"/>
          </w:tcPr>
          <w:p w14:paraId="22CB49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9D803" w14:textId="77777777" w:rsidR="00F25D98" w:rsidRDefault="00F25D98" w:rsidP="001E41F3">
            <w:pPr>
              <w:pStyle w:val="CRCoverPage"/>
              <w:spacing w:after="0"/>
              <w:jc w:val="center"/>
              <w:rPr>
                <w:b/>
                <w:caps/>
                <w:noProof/>
              </w:rPr>
            </w:pPr>
          </w:p>
        </w:tc>
        <w:tc>
          <w:tcPr>
            <w:tcW w:w="1418" w:type="dxa"/>
            <w:tcBorders>
              <w:left w:val="nil"/>
            </w:tcBorders>
          </w:tcPr>
          <w:p w14:paraId="3970CE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AF9FA8" w14:textId="77777777" w:rsidR="00F25D98" w:rsidRDefault="00AF1A6F" w:rsidP="001E41F3">
            <w:pPr>
              <w:pStyle w:val="CRCoverPage"/>
              <w:spacing w:after="0"/>
              <w:jc w:val="center"/>
              <w:rPr>
                <w:b/>
                <w:bCs/>
                <w:caps/>
                <w:noProof/>
              </w:rPr>
            </w:pPr>
            <w:r w:rsidRPr="00BD77F5">
              <w:rPr>
                <w:b/>
                <w:bCs/>
                <w:caps/>
                <w:noProof/>
              </w:rPr>
              <w:t>X</w:t>
            </w:r>
          </w:p>
        </w:tc>
      </w:tr>
    </w:tbl>
    <w:p w14:paraId="1BD388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E758BC" w14:textId="77777777" w:rsidTr="00547111">
        <w:tc>
          <w:tcPr>
            <w:tcW w:w="9640" w:type="dxa"/>
            <w:gridSpan w:val="11"/>
          </w:tcPr>
          <w:p w14:paraId="1D18D670" w14:textId="77777777" w:rsidR="001E41F3" w:rsidRDefault="001E41F3">
            <w:pPr>
              <w:pStyle w:val="CRCoverPage"/>
              <w:spacing w:after="0"/>
              <w:rPr>
                <w:noProof/>
                <w:sz w:val="8"/>
                <w:szCs w:val="8"/>
              </w:rPr>
            </w:pPr>
          </w:p>
        </w:tc>
      </w:tr>
      <w:tr w:rsidR="001E41F3" w14:paraId="76600125" w14:textId="77777777" w:rsidTr="00547111">
        <w:tc>
          <w:tcPr>
            <w:tcW w:w="1843" w:type="dxa"/>
            <w:tcBorders>
              <w:top w:val="single" w:sz="4" w:space="0" w:color="auto"/>
              <w:left w:val="single" w:sz="4" w:space="0" w:color="auto"/>
            </w:tcBorders>
          </w:tcPr>
          <w:p w14:paraId="3243FA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E0FD3D" w14:textId="77777777" w:rsidR="001E41F3" w:rsidRDefault="00B56E20">
            <w:pPr>
              <w:pStyle w:val="CRCoverPage"/>
              <w:spacing w:after="0"/>
              <w:ind w:left="100"/>
              <w:rPr>
                <w:noProof/>
              </w:rPr>
            </w:pPr>
            <w:r w:rsidRPr="00B56E20">
              <w:t>Clarification on CAG configuration update via Deregistration request to align with CT1</w:t>
            </w:r>
          </w:p>
        </w:tc>
      </w:tr>
      <w:tr w:rsidR="001E41F3" w14:paraId="7690F53C" w14:textId="77777777" w:rsidTr="00547111">
        <w:tc>
          <w:tcPr>
            <w:tcW w:w="1843" w:type="dxa"/>
            <w:tcBorders>
              <w:left w:val="single" w:sz="4" w:space="0" w:color="auto"/>
            </w:tcBorders>
          </w:tcPr>
          <w:p w14:paraId="5C18E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AA47CA" w14:textId="77777777" w:rsidR="001E41F3" w:rsidRDefault="001E41F3">
            <w:pPr>
              <w:pStyle w:val="CRCoverPage"/>
              <w:spacing w:after="0"/>
              <w:rPr>
                <w:noProof/>
                <w:sz w:val="8"/>
                <w:szCs w:val="8"/>
              </w:rPr>
            </w:pPr>
          </w:p>
        </w:tc>
      </w:tr>
      <w:tr w:rsidR="001E41F3" w14:paraId="7BCE4463" w14:textId="77777777" w:rsidTr="00547111">
        <w:tc>
          <w:tcPr>
            <w:tcW w:w="1843" w:type="dxa"/>
            <w:tcBorders>
              <w:left w:val="single" w:sz="4" w:space="0" w:color="auto"/>
            </w:tcBorders>
          </w:tcPr>
          <w:p w14:paraId="321CEB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E56A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6935D9">
              <w:rPr>
                <w:noProof/>
              </w:rPr>
              <w:t>, Ericsson</w:t>
            </w:r>
          </w:p>
        </w:tc>
      </w:tr>
      <w:tr w:rsidR="001E41F3" w14:paraId="4D7345C2" w14:textId="77777777" w:rsidTr="00547111">
        <w:tc>
          <w:tcPr>
            <w:tcW w:w="1843" w:type="dxa"/>
            <w:tcBorders>
              <w:left w:val="single" w:sz="4" w:space="0" w:color="auto"/>
            </w:tcBorders>
          </w:tcPr>
          <w:p w14:paraId="33228B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4963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30C78AF" w14:textId="77777777" w:rsidTr="00547111">
        <w:tc>
          <w:tcPr>
            <w:tcW w:w="1843" w:type="dxa"/>
            <w:tcBorders>
              <w:left w:val="single" w:sz="4" w:space="0" w:color="auto"/>
            </w:tcBorders>
          </w:tcPr>
          <w:p w14:paraId="5A47F3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82EEA" w14:textId="77777777" w:rsidR="001E41F3" w:rsidRDefault="001E41F3">
            <w:pPr>
              <w:pStyle w:val="CRCoverPage"/>
              <w:spacing w:after="0"/>
              <w:rPr>
                <w:noProof/>
                <w:sz w:val="8"/>
                <w:szCs w:val="8"/>
              </w:rPr>
            </w:pPr>
          </w:p>
        </w:tc>
      </w:tr>
      <w:tr w:rsidR="001E41F3" w14:paraId="014B6964" w14:textId="77777777" w:rsidTr="00547111">
        <w:tc>
          <w:tcPr>
            <w:tcW w:w="1843" w:type="dxa"/>
            <w:tcBorders>
              <w:left w:val="single" w:sz="4" w:space="0" w:color="auto"/>
            </w:tcBorders>
          </w:tcPr>
          <w:p w14:paraId="407EBB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F85702" w14:textId="77777777" w:rsidR="001E41F3" w:rsidRDefault="00B6720A">
            <w:pPr>
              <w:pStyle w:val="CRCoverPage"/>
              <w:spacing w:after="0"/>
              <w:ind w:left="100"/>
              <w:rPr>
                <w:noProof/>
              </w:rPr>
            </w:pPr>
            <w:r>
              <w:rPr>
                <w:noProof/>
              </w:rPr>
              <w:t>Vertical_LAN</w:t>
            </w:r>
          </w:p>
        </w:tc>
        <w:tc>
          <w:tcPr>
            <w:tcW w:w="567" w:type="dxa"/>
            <w:tcBorders>
              <w:left w:val="nil"/>
            </w:tcBorders>
          </w:tcPr>
          <w:p w14:paraId="4A2EBAE6" w14:textId="77777777" w:rsidR="001E41F3" w:rsidRDefault="001E41F3">
            <w:pPr>
              <w:pStyle w:val="CRCoverPage"/>
              <w:spacing w:after="0"/>
              <w:ind w:right="100"/>
              <w:rPr>
                <w:noProof/>
              </w:rPr>
            </w:pPr>
          </w:p>
        </w:tc>
        <w:tc>
          <w:tcPr>
            <w:tcW w:w="1417" w:type="dxa"/>
            <w:gridSpan w:val="3"/>
            <w:tcBorders>
              <w:left w:val="nil"/>
            </w:tcBorders>
          </w:tcPr>
          <w:p w14:paraId="7DC4D4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6C475"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0AAFD514" w14:textId="77777777" w:rsidTr="00547111">
        <w:tc>
          <w:tcPr>
            <w:tcW w:w="1843" w:type="dxa"/>
            <w:tcBorders>
              <w:left w:val="single" w:sz="4" w:space="0" w:color="auto"/>
            </w:tcBorders>
          </w:tcPr>
          <w:p w14:paraId="4516CD3D" w14:textId="77777777" w:rsidR="001E41F3" w:rsidRDefault="001E41F3">
            <w:pPr>
              <w:pStyle w:val="CRCoverPage"/>
              <w:spacing w:after="0"/>
              <w:rPr>
                <w:b/>
                <w:i/>
                <w:noProof/>
                <w:sz w:val="8"/>
                <w:szCs w:val="8"/>
              </w:rPr>
            </w:pPr>
          </w:p>
        </w:tc>
        <w:tc>
          <w:tcPr>
            <w:tcW w:w="1986" w:type="dxa"/>
            <w:gridSpan w:val="4"/>
          </w:tcPr>
          <w:p w14:paraId="16CC7892" w14:textId="77777777" w:rsidR="001E41F3" w:rsidRDefault="001E41F3">
            <w:pPr>
              <w:pStyle w:val="CRCoverPage"/>
              <w:spacing w:after="0"/>
              <w:rPr>
                <w:noProof/>
                <w:sz w:val="8"/>
                <w:szCs w:val="8"/>
              </w:rPr>
            </w:pPr>
          </w:p>
        </w:tc>
        <w:tc>
          <w:tcPr>
            <w:tcW w:w="2267" w:type="dxa"/>
            <w:gridSpan w:val="2"/>
          </w:tcPr>
          <w:p w14:paraId="3D3A307D" w14:textId="77777777" w:rsidR="001E41F3" w:rsidRDefault="001E41F3">
            <w:pPr>
              <w:pStyle w:val="CRCoverPage"/>
              <w:spacing w:after="0"/>
              <w:rPr>
                <w:noProof/>
                <w:sz w:val="8"/>
                <w:szCs w:val="8"/>
              </w:rPr>
            </w:pPr>
          </w:p>
        </w:tc>
        <w:tc>
          <w:tcPr>
            <w:tcW w:w="1417" w:type="dxa"/>
            <w:gridSpan w:val="3"/>
          </w:tcPr>
          <w:p w14:paraId="7C62EEC4" w14:textId="77777777" w:rsidR="001E41F3" w:rsidRDefault="001E41F3">
            <w:pPr>
              <w:pStyle w:val="CRCoverPage"/>
              <w:spacing w:after="0"/>
              <w:rPr>
                <w:noProof/>
                <w:sz w:val="8"/>
                <w:szCs w:val="8"/>
              </w:rPr>
            </w:pPr>
          </w:p>
        </w:tc>
        <w:tc>
          <w:tcPr>
            <w:tcW w:w="2127" w:type="dxa"/>
            <w:tcBorders>
              <w:right w:val="single" w:sz="4" w:space="0" w:color="auto"/>
            </w:tcBorders>
          </w:tcPr>
          <w:p w14:paraId="7A6EE0B7" w14:textId="77777777" w:rsidR="001E41F3" w:rsidRDefault="001E41F3">
            <w:pPr>
              <w:pStyle w:val="CRCoverPage"/>
              <w:spacing w:after="0"/>
              <w:rPr>
                <w:noProof/>
                <w:sz w:val="8"/>
                <w:szCs w:val="8"/>
              </w:rPr>
            </w:pPr>
          </w:p>
        </w:tc>
      </w:tr>
      <w:tr w:rsidR="001E41F3" w14:paraId="79B1898A" w14:textId="77777777" w:rsidTr="00547111">
        <w:trPr>
          <w:cantSplit/>
        </w:trPr>
        <w:tc>
          <w:tcPr>
            <w:tcW w:w="1843" w:type="dxa"/>
            <w:tcBorders>
              <w:left w:val="single" w:sz="4" w:space="0" w:color="auto"/>
            </w:tcBorders>
          </w:tcPr>
          <w:p w14:paraId="168E1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5BA8E6" w14:textId="77777777" w:rsidR="001E41F3" w:rsidRDefault="00F6046F" w:rsidP="00D24991">
            <w:pPr>
              <w:pStyle w:val="CRCoverPage"/>
              <w:spacing w:after="0"/>
              <w:ind w:left="100" w:right="-609"/>
              <w:rPr>
                <w:b/>
                <w:noProof/>
              </w:rPr>
            </w:pPr>
            <w:r>
              <w:rPr>
                <w:b/>
                <w:noProof/>
              </w:rPr>
              <w:t>F</w:t>
            </w:r>
          </w:p>
        </w:tc>
        <w:tc>
          <w:tcPr>
            <w:tcW w:w="3402" w:type="dxa"/>
            <w:gridSpan w:val="5"/>
            <w:tcBorders>
              <w:left w:val="nil"/>
            </w:tcBorders>
          </w:tcPr>
          <w:p w14:paraId="2B6B739F" w14:textId="77777777" w:rsidR="001E41F3" w:rsidRDefault="001E41F3">
            <w:pPr>
              <w:pStyle w:val="CRCoverPage"/>
              <w:spacing w:after="0"/>
              <w:rPr>
                <w:noProof/>
              </w:rPr>
            </w:pPr>
          </w:p>
        </w:tc>
        <w:tc>
          <w:tcPr>
            <w:tcW w:w="1417" w:type="dxa"/>
            <w:gridSpan w:val="3"/>
            <w:tcBorders>
              <w:left w:val="nil"/>
            </w:tcBorders>
          </w:tcPr>
          <w:p w14:paraId="543F5C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D13E9" w14:textId="77777777" w:rsidR="001E41F3" w:rsidRDefault="00AF1A6F">
            <w:pPr>
              <w:pStyle w:val="CRCoverPage"/>
              <w:spacing w:after="0"/>
              <w:ind w:left="100"/>
              <w:rPr>
                <w:noProof/>
              </w:rPr>
            </w:pPr>
            <w:r w:rsidRPr="00F6046F">
              <w:rPr>
                <w:noProof/>
              </w:rPr>
              <w:t>Rel-16</w:t>
            </w:r>
          </w:p>
        </w:tc>
      </w:tr>
      <w:tr w:rsidR="001E41F3" w14:paraId="7166B262" w14:textId="77777777" w:rsidTr="00547111">
        <w:tc>
          <w:tcPr>
            <w:tcW w:w="1843" w:type="dxa"/>
            <w:tcBorders>
              <w:left w:val="single" w:sz="4" w:space="0" w:color="auto"/>
              <w:bottom w:val="single" w:sz="4" w:space="0" w:color="auto"/>
            </w:tcBorders>
          </w:tcPr>
          <w:p w14:paraId="2AF6604E" w14:textId="77777777" w:rsidR="001E41F3" w:rsidRDefault="001E41F3">
            <w:pPr>
              <w:pStyle w:val="CRCoverPage"/>
              <w:spacing w:after="0"/>
              <w:rPr>
                <w:b/>
                <w:i/>
                <w:noProof/>
              </w:rPr>
            </w:pPr>
          </w:p>
        </w:tc>
        <w:tc>
          <w:tcPr>
            <w:tcW w:w="4677" w:type="dxa"/>
            <w:gridSpan w:val="8"/>
            <w:tcBorders>
              <w:bottom w:val="single" w:sz="4" w:space="0" w:color="auto"/>
            </w:tcBorders>
          </w:tcPr>
          <w:p w14:paraId="48D95C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B690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8982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D60ECD" w14:textId="77777777" w:rsidTr="00547111">
        <w:tc>
          <w:tcPr>
            <w:tcW w:w="1843" w:type="dxa"/>
          </w:tcPr>
          <w:p w14:paraId="0BD658E9" w14:textId="77777777" w:rsidR="001E41F3" w:rsidRDefault="001E41F3">
            <w:pPr>
              <w:pStyle w:val="CRCoverPage"/>
              <w:spacing w:after="0"/>
              <w:rPr>
                <w:b/>
                <w:i/>
                <w:noProof/>
                <w:sz w:val="8"/>
                <w:szCs w:val="8"/>
              </w:rPr>
            </w:pPr>
          </w:p>
        </w:tc>
        <w:tc>
          <w:tcPr>
            <w:tcW w:w="7797" w:type="dxa"/>
            <w:gridSpan w:val="10"/>
          </w:tcPr>
          <w:p w14:paraId="391D8723" w14:textId="77777777" w:rsidR="001E41F3" w:rsidRDefault="001E41F3">
            <w:pPr>
              <w:pStyle w:val="CRCoverPage"/>
              <w:spacing w:after="0"/>
              <w:rPr>
                <w:noProof/>
                <w:sz w:val="8"/>
                <w:szCs w:val="8"/>
              </w:rPr>
            </w:pPr>
          </w:p>
        </w:tc>
      </w:tr>
      <w:tr w:rsidR="001E41F3" w14:paraId="502C6E6A" w14:textId="77777777" w:rsidTr="00547111">
        <w:tc>
          <w:tcPr>
            <w:tcW w:w="2694" w:type="dxa"/>
            <w:gridSpan w:val="2"/>
            <w:tcBorders>
              <w:top w:val="single" w:sz="4" w:space="0" w:color="auto"/>
              <w:left w:val="single" w:sz="4" w:space="0" w:color="auto"/>
            </w:tcBorders>
          </w:tcPr>
          <w:p w14:paraId="7B02941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7B9A7" w14:textId="77777777" w:rsidR="00356BE5" w:rsidRDefault="00356BE5" w:rsidP="00356BE5">
            <w:pPr>
              <w:pStyle w:val="CRCoverPage"/>
              <w:spacing w:after="0"/>
              <w:ind w:left="100"/>
            </w:pPr>
            <w:r w:rsidRPr="00665EC5">
              <w:rPr>
                <w:noProof/>
              </w:rPr>
              <w:t>In CT1#125E, C1-205290</w:t>
            </w:r>
            <w:r>
              <w:rPr>
                <w:noProof/>
              </w:rPr>
              <w:t xml:space="preserve"> agrees that AMF includes the CAG information in </w:t>
            </w:r>
            <w:r>
              <w:t>DEREGISTRATION REQUEST</w:t>
            </w:r>
            <w:del w:id="3" w:author="Huawei-1014-1" w:date="2020-10-14T14:58:00Z">
              <w:r w:rsidR="00813AEE" w:rsidDel="00975E08">
                <w:rPr>
                  <w:noProof/>
                </w:rPr>
                <w:delText xml:space="preserve"> </w:delText>
              </w:r>
              <w:r w:rsidR="00813AEE" w:rsidRPr="0065609C" w:rsidDel="00975E08">
                <w:rPr>
                  <w:noProof/>
                  <w:highlight w:val="yellow"/>
                  <w:rPrChange w:id="4" w:author="Huawei-1014-1" w:date="2020-10-14T15:08:00Z">
                    <w:rPr>
                      <w:noProof/>
                    </w:rPr>
                  </w:rPrChange>
                </w:rPr>
                <w:delText xml:space="preserve">in case of rejection of </w:delText>
              </w:r>
              <w:r w:rsidR="00813AEE" w:rsidRPr="0065609C" w:rsidDel="00975E08">
                <w:rPr>
                  <w:highlight w:val="yellow"/>
                  <w:lang w:eastAsia="zh-CN"/>
                  <w:rPrChange w:id="5" w:author="Huawei-1014-1" w:date="2020-10-14T15:08:00Z">
                    <w:rPr>
                      <w:lang w:eastAsia="zh-CN"/>
                    </w:rPr>
                  </w:rPrChange>
                </w:rPr>
                <w:delText>UE-</w:delText>
              </w:r>
              <w:r w:rsidR="00813AEE" w:rsidRPr="0065609C" w:rsidDel="00975E08">
                <w:rPr>
                  <w:highlight w:val="yellow"/>
                  <w:rPrChange w:id="6" w:author="Huawei-1014-1" w:date="2020-10-14T15:08:00Z">
                    <w:rPr/>
                  </w:rPrChange>
                </w:rPr>
                <w:delText>initiated de-registration procedure</w:delText>
              </w:r>
            </w:del>
            <w:r>
              <w:t xml:space="preserve">. </w:t>
            </w:r>
          </w:p>
          <w:p w14:paraId="369A1535" w14:textId="77777777" w:rsidR="001E41F3" w:rsidRPr="00AF1A6F" w:rsidRDefault="00356BE5" w:rsidP="00356BE5">
            <w:pPr>
              <w:pStyle w:val="CRCoverPage"/>
              <w:spacing w:after="0"/>
              <w:ind w:left="100"/>
              <w:rPr>
                <w:noProof/>
                <w:highlight w:val="green"/>
              </w:rPr>
            </w:pPr>
            <w:r>
              <w:t>SA2 needs to clarify on supporting this.</w:t>
            </w:r>
          </w:p>
        </w:tc>
      </w:tr>
      <w:tr w:rsidR="001E41F3" w14:paraId="3983CE5B" w14:textId="77777777" w:rsidTr="00547111">
        <w:tc>
          <w:tcPr>
            <w:tcW w:w="2694" w:type="dxa"/>
            <w:gridSpan w:val="2"/>
            <w:tcBorders>
              <w:left w:val="single" w:sz="4" w:space="0" w:color="auto"/>
            </w:tcBorders>
          </w:tcPr>
          <w:p w14:paraId="5394C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1F655" w14:textId="77777777" w:rsidR="001E41F3" w:rsidRPr="00AF1A6F" w:rsidRDefault="001E41F3">
            <w:pPr>
              <w:pStyle w:val="CRCoverPage"/>
              <w:spacing w:after="0"/>
              <w:rPr>
                <w:noProof/>
                <w:sz w:val="8"/>
                <w:szCs w:val="8"/>
                <w:highlight w:val="green"/>
              </w:rPr>
            </w:pPr>
          </w:p>
        </w:tc>
      </w:tr>
      <w:tr w:rsidR="001E41F3" w14:paraId="47F85B61" w14:textId="77777777" w:rsidTr="00547111">
        <w:tc>
          <w:tcPr>
            <w:tcW w:w="2694" w:type="dxa"/>
            <w:gridSpan w:val="2"/>
            <w:tcBorders>
              <w:left w:val="single" w:sz="4" w:space="0" w:color="auto"/>
            </w:tcBorders>
          </w:tcPr>
          <w:p w14:paraId="10904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FC154" w14:textId="77777777" w:rsidR="001E41F3" w:rsidRPr="00AF1A6F" w:rsidRDefault="00356BE5">
            <w:pPr>
              <w:pStyle w:val="CRCoverPage"/>
              <w:spacing w:after="0"/>
              <w:ind w:left="100"/>
              <w:rPr>
                <w:noProof/>
                <w:highlight w:val="green"/>
              </w:rPr>
            </w:pPr>
            <w:r>
              <w:rPr>
                <w:noProof/>
              </w:rPr>
              <w:t xml:space="preserve">AMF includes the CAG information in </w:t>
            </w:r>
            <w:r>
              <w:t>DEREGISTRATION REQUEST</w:t>
            </w:r>
          </w:p>
        </w:tc>
      </w:tr>
      <w:tr w:rsidR="001E41F3" w14:paraId="1AA31F23" w14:textId="77777777" w:rsidTr="00547111">
        <w:tc>
          <w:tcPr>
            <w:tcW w:w="2694" w:type="dxa"/>
            <w:gridSpan w:val="2"/>
            <w:tcBorders>
              <w:left w:val="single" w:sz="4" w:space="0" w:color="auto"/>
            </w:tcBorders>
          </w:tcPr>
          <w:p w14:paraId="1DD663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6D340" w14:textId="77777777" w:rsidR="001E41F3" w:rsidRPr="00AF1A6F" w:rsidRDefault="001E41F3">
            <w:pPr>
              <w:pStyle w:val="CRCoverPage"/>
              <w:spacing w:after="0"/>
              <w:rPr>
                <w:noProof/>
                <w:sz w:val="8"/>
                <w:szCs w:val="8"/>
                <w:highlight w:val="green"/>
              </w:rPr>
            </w:pPr>
          </w:p>
        </w:tc>
      </w:tr>
      <w:tr w:rsidR="001E41F3" w14:paraId="6B291F2F" w14:textId="77777777" w:rsidTr="00547111">
        <w:tc>
          <w:tcPr>
            <w:tcW w:w="2694" w:type="dxa"/>
            <w:gridSpan w:val="2"/>
            <w:tcBorders>
              <w:left w:val="single" w:sz="4" w:space="0" w:color="auto"/>
              <w:bottom w:val="single" w:sz="4" w:space="0" w:color="auto"/>
            </w:tcBorders>
          </w:tcPr>
          <w:p w14:paraId="7EEE2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F53A8" w14:textId="77777777" w:rsidR="001E41F3" w:rsidRPr="00AF1A6F" w:rsidRDefault="00356BE5" w:rsidP="00B661A1">
            <w:pPr>
              <w:pStyle w:val="CRCoverPage"/>
              <w:spacing w:after="0"/>
              <w:ind w:left="100"/>
              <w:rPr>
                <w:noProof/>
                <w:highlight w:val="green"/>
              </w:rPr>
            </w:pPr>
            <w:r w:rsidRPr="00665EC5">
              <w:rPr>
                <w:noProof/>
              </w:rPr>
              <w:t>Misalignment between stage 2 and stage 3</w:t>
            </w:r>
          </w:p>
        </w:tc>
      </w:tr>
      <w:tr w:rsidR="001E41F3" w14:paraId="5636B0F4" w14:textId="77777777" w:rsidTr="00547111">
        <w:tc>
          <w:tcPr>
            <w:tcW w:w="2694" w:type="dxa"/>
            <w:gridSpan w:val="2"/>
          </w:tcPr>
          <w:p w14:paraId="239E2F09" w14:textId="77777777" w:rsidR="001E41F3" w:rsidRDefault="001E41F3">
            <w:pPr>
              <w:pStyle w:val="CRCoverPage"/>
              <w:spacing w:after="0"/>
              <w:rPr>
                <w:b/>
                <w:i/>
                <w:noProof/>
                <w:sz w:val="8"/>
                <w:szCs w:val="8"/>
              </w:rPr>
            </w:pPr>
          </w:p>
        </w:tc>
        <w:tc>
          <w:tcPr>
            <w:tcW w:w="6946" w:type="dxa"/>
            <w:gridSpan w:val="9"/>
          </w:tcPr>
          <w:p w14:paraId="067F218C" w14:textId="77777777" w:rsidR="001E41F3" w:rsidRDefault="001E41F3">
            <w:pPr>
              <w:pStyle w:val="CRCoverPage"/>
              <w:spacing w:after="0"/>
              <w:rPr>
                <w:noProof/>
                <w:sz w:val="8"/>
                <w:szCs w:val="8"/>
              </w:rPr>
            </w:pPr>
          </w:p>
        </w:tc>
      </w:tr>
      <w:tr w:rsidR="001E41F3" w14:paraId="7257437C" w14:textId="77777777" w:rsidTr="00547111">
        <w:tc>
          <w:tcPr>
            <w:tcW w:w="2694" w:type="dxa"/>
            <w:gridSpan w:val="2"/>
            <w:tcBorders>
              <w:top w:val="single" w:sz="4" w:space="0" w:color="auto"/>
              <w:left w:val="single" w:sz="4" w:space="0" w:color="auto"/>
            </w:tcBorders>
          </w:tcPr>
          <w:p w14:paraId="0B2F6A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0A9733" w14:textId="77777777" w:rsidR="001E41F3" w:rsidRDefault="00813AEE">
            <w:pPr>
              <w:pStyle w:val="CRCoverPage"/>
              <w:spacing w:after="0"/>
              <w:ind w:left="100"/>
              <w:rPr>
                <w:noProof/>
              </w:rPr>
            </w:pPr>
            <w:r>
              <w:t>4.2.2.3.3</w:t>
            </w:r>
          </w:p>
        </w:tc>
      </w:tr>
      <w:tr w:rsidR="001E41F3" w14:paraId="1D27AEF9" w14:textId="77777777" w:rsidTr="00547111">
        <w:tc>
          <w:tcPr>
            <w:tcW w:w="2694" w:type="dxa"/>
            <w:gridSpan w:val="2"/>
            <w:tcBorders>
              <w:left w:val="single" w:sz="4" w:space="0" w:color="auto"/>
            </w:tcBorders>
          </w:tcPr>
          <w:p w14:paraId="18C4E2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3555C1" w14:textId="77777777" w:rsidR="001E41F3" w:rsidRDefault="001E41F3">
            <w:pPr>
              <w:pStyle w:val="CRCoverPage"/>
              <w:spacing w:after="0"/>
              <w:rPr>
                <w:noProof/>
                <w:sz w:val="8"/>
                <w:szCs w:val="8"/>
              </w:rPr>
            </w:pPr>
          </w:p>
        </w:tc>
      </w:tr>
      <w:tr w:rsidR="001E41F3" w14:paraId="490F507E" w14:textId="77777777" w:rsidTr="00547111">
        <w:tc>
          <w:tcPr>
            <w:tcW w:w="2694" w:type="dxa"/>
            <w:gridSpan w:val="2"/>
            <w:tcBorders>
              <w:left w:val="single" w:sz="4" w:space="0" w:color="auto"/>
            </w:tcBorders>
          </w:tcPr>
          <w:p w14:paraId="167042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308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3A410" w14:textId="77777777" w:rsidR="001E41F3" w:rsidRDefault="001E41F3">
            <w:pPr>
              <w:pStyle w:val="CRCoverPage"/>
              <w:spacing w:after="0"/>
              <w:jc w:val="center"/>
              <w:rPr>
                <w:b/>
                <w:caps/>
                <w:noProof/>
              </w:rPr>
            </w:pPr>
            <w:r>
              <w:rPr>
                <w:b/>
                <w:caps/>
                <w:noProof/>
              </w:rPr>
              <w:t>N</w:t>
            </w:r>
          </w:p>
        </w:tc>
        <w:tc>
          <w:tcPr>
            <w:tcW w:w="2977" w:type="dxa"/>
            <w:gridSpan w:val="4"/>
          </w:tcPr>
          <w:p w14:paraId="5F99CC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58BC2" w14:textId="77777777" w:rsidR="001E41F3" w:rsidRDefault="001E41F3">
            <w:pPr>
              <w:pStyle w:val="CRCoverPage"/>
              <w:spacing w:after="0"/>
              <w:ind w:left="99"/>
              <w:rPr>
                <w:noProof/>
              </w:rPr>
            </w:pPr>
          </w:p>
        </w:tc>
      </w:tr>
      <w:tr w:rsidR="001E41F3" w14:paraId="06E8ABCF" w14:textId="77777777" w:rsidTr="00547111">
        <w:tc>
          <w:tcPr>
            <w:tcW w:w="2694" w:type="dxa"/>
            <w:gridSpan w:val="2"/>
            <w:tcBorders>
              <w:left w:val="single" w:sz="4" w:space="0" w:color="auto"/>
            </w:tcBorders>
          </w:tcPr>
          <w:p w14:paraId="6B8FC2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187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C73AA" w14:textId="77777777" w:rsidR="001E41F3" w:rsidRPr="00AB719D" w:rsidRDefault="00AF1A6F">
            <w:pPr>
              <w:pStyle w:val="CRCoverPage"/>
              <w:spacing w:after="0"/>
              <w:jc w:val="center"/>
              <w:rPr>
                <w:b/>
                <w:caps/>
                <w:noProof/>
              </w:rPr>
            </w:pPr>
            <w:r w:rsidRPr="00AB719D">
              <w:rPr>
                <w:b/>
                <w:caps/>
                <w:noProof/>
              </w:rPr>
              <w:t>X</w:t>
            </w:r>
          </w:p>
        </w:tc>
        <w:tc>
          <w:tcPr>
            <w:tcW w:w="2977" w:type="dxa"/>
            <w:gridSpan w:val="4"/>
          </w:tcPr>
          <w:p w14:paraId="5FCE34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C4A488" w14:textId="77777777" w:rsidR="001E41F3" w:rsidRDefault="00145D43">
            <w:pPr>
              <w:pStyle w:val="CRCoverPage"/>
              <w:spacing w:after="0"/>
              <w:ind w:left="99"/>
              <w:rPr>
                <w:noProof/>
              </w:rPr>
            </w:pPr>
            <w:r>
              <w:rPr>
                <w:noProof/>
              </w:rPr>
              <w:t xml:space="preserve">TS/TR ... CR ... </w:t>
            </w:r>
          </w:p>
        </w:tc>
      </w:tr>
      <w:tr w:rsidR="001E41F3" w14:paraId="77566C56" w14:textId="77777777" w:rsidTr="00547111">
        <w:tc>
          <w:tcPr>
            <w:tcW w:w="2694" w:type="dxa"/>
            <w:gridSpan w:val="2"/>
            <w:tcBorders>
              <w:left w:val="single" w:sz="4" w:space="0" w:color="auto"/>
            </w:tcBorders>
          </w:tcPr>
          <w:p w14:paraId="2713D2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822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4FED" w14:textId="77777777" w:rsidR="001E41F3" w:rsidRPr="00AB719D" w:rsidRDefault="00AF1A6F">
            <w:pPr>
              <w:pStyle w:val="CRCoverPage"/>
              <w:spacing w:after="0"/>
              <w:jc w:val="center"/>
              <w:rPr>
                <w:b/>
                <w:caps/>
                <w:noProof/>
              </w:rPr>
            </w:pPr>
            <w:r w:rsidRPr="00AB719D">
              <w:rPr>
                <w:b/>
                <w:caps/>
                <w:noProof/>
              </w:rPr>
              <w:t>X</w:t>
            </w:r>
          </w:p>
        </w:tc>
        <w:tc>
          <w:tcPr>
            <w:tcW w:w="2977" w:type="dxa"/>
            <w:gridSpan w:val="4"/>
          </w:tcPr>
          <w:p w14:paraId="1FF9EC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F67795" w14:textId="77777777" w:rsidR="001E41F3" w:rsidRDefault="00145D43">
            <w:pPr>
              <w:pStyle w:val="CRCoverPage"/>
              <w:spacing w:after="0"/>
              <w:ind w:left="99"/>
              <w:rPr>
                <w:noProof/>
              </w:rPr>
            </w:pPr>
            <w:r>
              <w:rPr>
                <w:noProof/>
              </w:rPr>
              <w:t xml:space="preserve">TS/TR ... CR ... </w:t>
            </w:r>
          </w:p>
        </w:tc>
      </w:tr>
      <w:tr w:rsidR="001E41F3" w14:paraId="5AAB66C8" w14:textId="77777777" w:rsidTr="00547111">
        <w:tc>
          <w:tcPr>
            <w:tcW w:w="2694" w:type="dxa"/>
            <w:gridSpan w:val="2"/>
            <w:tcBorders>
              <w:left w:val="single" w:sz="4" w:space="0" w:color="auto"/>
            </w:tcBorders>
          </w:tcPr>
          <w:p w14:paraId="49871D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94A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40170" w14:textId="77777777" w:rsidR="001E41F3" w:rsidRPr="00AB719D" w:rsidRDefault="00AF1A6F">
            <w:pPr>
              <w:pStyle w:val="CRCoverPage"/>
              <w:spacing w:after="0"/>
              <w:jc w:val="center"/>
              <w:rPr>
                <w:b/>
                <w:caps/>
                <w:noProof/>
              </w:rPr>
            </w:pPr>
            <w:r w:rsidRPr="00AB719D">
              <w:rPr>
                <w:b/>
                <w:caps/>
                <w:noProof/>
              </w:rPr>
              <w:t>X</w:t>
            </w:r>
          </w:p>
        </w:tc>
        <w:tc>
          <w:tcPr>
            <w:tcW w:w="2977" w:type="dxa"/>
            <w:gridSpan w:val="4"/>
          </w:tcPr>
          <w:p w14:paraId="45A80E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755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FD7429" w14:textId="77777777" w:rsidTr="008863B9">
        <w:tc>
          <w:tcPr>
            <w:tcW w:w="2694" w:type="dxa"/>
            <w:gridSpan w:val="2"/>
            <w:tcBorders>
              <w:left w:val="single" w:sz="4" w:space="0" w:color="auto"/>
            </w:tcBorders>
          </w:tcPr>
          <w:p w14:paraId="7C92FA31" w14:textId="77777777" w:rsidR="001E41F3" w:rsidRDefault="001E41F3">
            <w:pPr>
              <w:pStyle w:val="CRCoverPage"/>
              <w:spacing w:after="0"/>
              <w:rPr>
                <w:b/>
                <w:i/>
                <w:noProof/>
              </w:rPr>
            </w:pPr>
          </w:p>
        </w:tc>
        <w:tc>
          <w:tcPr>
            <w:tcW w:w="6946" w:type="dxa"/>
            <w:gridSpan w:val="9"/>
            <w:tcBorders>
              <w:right w:val="single" w:sz="4" w:space="0" w:color="auto"/>
            </w:tcBorders>
          </w:tcPr>
          <w:p w14:paraId="2D952D74" w14:textId="77777777" w:rsidR="001E41F3" w:rsidRDefault="001E41F3">
            <w:pPr>
              <w:pStyle w:val="CRCoverPage"/>
              <w:spacing w:after="0"/>
              <w:rPr>
                <w:noProof/>
              </w:rPr>
            </w:pPr>
          </w:p>
        </w:tc>
      </w:tr>
      <w:tr w:rsidR="001E41F3" w14:paraId="67D503C3" w14:textId="77777777" w:rsidTr="008863B9">
        <w:tc>
          <w:tcPr>
            <w:tcW w:w="2694" w:type="dxa"/>
            <w:gridSpan w:val="2"/>
            <w:tcBorders>
              <w:left w:val="single" w:sz="4" w:space="0" w:color="auto"/>
              <w:bottom w:val="single" w:sz="4" w:space="0" w:color="auto"/>
            </w:tcBorders>
          </w:tcPr>
          <w:p w14:paraId="6C5E2B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7A8D6" w14:textId="77777777" w:rsidR="001E41F3" w:rsidRDefault="001E41F3">
            <w:pPr>
              <w:pStyle w:val="CRCoverPage"/>
              <w:spacing w:after="0"/>
              <w:ind w:left="100"/>
              <w:rPr>
                <w:noProof/>
              </w:rPr>
            </w:pPr>
          </w:p>
        </w:tc>
      </w:tr>
      <w:tr w:rsidR="008863B9" w:rsidRPr="008863B9" w14:paraId="321B7B59" w14:textId="77777777" w:rsidTr="008863B9">
        <w:tc>
          <w:tcPr>
            <w:tcW w:w="2694" w:type="dxa"/>
            <w:gridSpan w:val="2"/>
            <w:tcBorders>
              <w:top w:val="single" w:sz="4" w:space="0" w:color="auto"/>
              <w:bottom w:val="single" w:sz="4" w:space="0" w:color="auto"/>
            </w:tcBorders>
          </w:tcPr>
          <w:p w14:paraId="71FE50F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4061E" w14:textId="77777777" w:rsidR="008863B9" w:rsidRPr="008863B9" w:rsidRDefault="008863B9">
            <w:pPr>
              <w:pStyle w:val="CRCoverPage"/>
              <w:spacing w:after="0"/>
              <w:ind w:left="100"/>
              <w:rPr>
                <w:noProof/>
                <w:sz w:val="8"/>
                <w:szCs w:val="8"/>
              </w:rPr>
            </w:pPr>
          </w:p>
        </w:tc>
      </w:tr>
      <w:tr w:rsidR="008863B9" w14:paraId="4671E679" w14:textId="77777777" w:rsidTr="008863B9">
        <w:tc>
          <w:tcPr>
            <w:tcW w:w="2694" w:type="dxa"/>
            <w:gridSpan w:val="2"/>
            <w:tcBorders>
              <w:top w:val="single" w:sz="4" w:space="0" w:color="auto"/>
              <w:left w:val="single" w:sz="4" w:space="0" w:color="auto"/>
              <w:bottom w:val="single" w:sz="4" w:space="0" w:color="auto"/>
            </w:tcBorders>
          </w:tcPr>
          <w:p w14:paraId="6357E5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F00E3" w14:textId="77777777" w:rsidR="008863B9" w:rsidRDefault="008863B9">
            <w:pPr>
              <w:pStyle w:val="CRCoverPage"/>
              <w:spacing w:after="0"/>
              <w:ind w:left="100"/>
              <w:rPr>
                <w:noProof/>
              </w:rPr>
            </w:pPr>
          </w:p>
        </w:tc>
      </w:tr>
    </w:tbl>
    <w:p w14:paraId="1AA379EA" w14:textId="77777777" w:rsidR="001E41F3" w:rsidRDefault="001E41F3">
      <w:pPr>
        <w:pStyle w:val="CRCoverPage"/>
        <w:spacing w:after="0"/>
        <w:rPr>
          <w:noProof/>
          <w:sz w:val="8"/>
          <w:szCs w:val="8"/>
        </w:rPr>
      </w:pPr>
    </w:p>
    <w:p w14:paraId="0C88C43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DBA9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06F7E19A" w14:textId="77777777" w:rsidR="006257B0" w:rsidRDefault="006257B0" w:rsidP="006257B0">
      <w:pPr>
        <w:pStyle w:val="5"/>
      </w:pPr>
      <w:bookmarkStart w:id="8" w:name="_Toc51835429"/>
      <w:bookmarkStart w:id="9" w:name="_Toc51834487"/>
      <w:bookmarkEnd w:id="7"/>
      <w:r>
        <w:t>4.2.2.3.3</w:t>
      </w:r>
      <w:r>
        <w:tab/>
        <w:t>Network-initiated Deregistration</w:t>
      </w:r>
      <w:bookmarkEnd w:id="8"/>
      <w:bookmarkEnd w:id="9"/>
    </w:p>
    <w:p w14:paraId="6E968804" w14:textId="77777777" w:rsidR="006257B0" w:rsidRDefault="006257B0" w:rsidP="006257B0">
      <w:r>
        <w:t>The procedure depicted in Figure 4.2.2.3.3-1 shows Network-initiated Deregistration procedure. The AMF can initiate this procedure for either explicit (e.g. by O&amp;M intervention or if the AMF determines that no S-NSSAI can be provided in the Allowed NSSAI for the UE</w:t>
      </w:r>
      <w:ins w:id="10" w:author="Ericsson" w:date="2020-10-14T06:21:00Z">
        <w:r w:rsidR="006935D9">
          <w:t>,</w:t>
        </w:r>
      </w:ins>
      <w:ins w:id="11" w:author="Huawei" w:date="2020-09-30T14:48:00Z">
        <w:r>
          <w:t xml:space="preserve"> or </w:t>
        </w:r>
      </w:ins>
      <w:ins w:id="12" w:author="Ericsson" w:date="2020-10-14T06:21:00Z">
        <w:r w:rsidR="006935D9">
          <w:t xml:space="preserve">if the UE </w:t>
        </w:r>
      </w:ins>
      <w:ins w:id="13" w:author="Ericsson" w:date="2020-10-14T06:22:00Z">
        <w:r w:rsidR="006935D9">
          <w:t xml:space="preserve">issues a </w:t>
        </w:r>
        <w:r w:rsidR="006935D9" w:rsidRPr="006935D9">
          <w:t xml:space="preserve">UE-initiated de-registration procedure </w:t>
        </w:r>
        <w:r w:rsidR="006935D9" w:rsidRPr="0098705A">
          <w:t>not for switch off</w:t>
        </w:r>
        <w:r w:rsidR="006935D9" w:rsidRPr="006935D9">
          <w:t xml:space="preserve"> </w:t>
        </w:r>
        <w:r w:rsidR="006935D9">
          <w:t xml:space="preserve">while </w:t>
        </w:r>
      </w:ins>
      <w:ins w:id="14" w:author="Huawei" w:date="2020-09-30T14:48:00Z">
        <w:r>
          <w:t xml:space="preserve">the AMF determines that the UE is not authorized in the current </w:t>
        </w:r>
        <w:del w:id="15" w:author="Ericsson" w:date="2020-10-14T06:26:00Z">
          <w:r w:rsidDel="006935D9">
            <w:delText xml:space="preserve">CAG </w:delText>
          </w:r>
        </w:del>
        <w:r>
          <w:t xml:space="preserve">cell </w:t>
        </w:r>
      </w:ins>
      <w:ins w:id="16" w:author="Ericsson" w:date="2020-10-14T06:26:00Z">
        <w:r w:rsidR="006935D9">
          <w:t>as per the CAG information</w:t>
        </w:r>
      </w:ins>
      <w:ins w:id="17" w:author="Huawei" w:date="2020-09-30T14:48:00Z">
        <w:del w:id="18" w:author="Ericsson" w:date="2020-10-14T06:27:00Z">
          <w:r w:rsidDel="006935D9">
            <w:delText>or the UE is authorized to access 5GS via CAG cell only</w:delText>
          </w:r>
          <w:r w:rsidRPr="00EE4250" w:rsidDel="006935D9">
            <w:delText xml:space="preserve"> </w:delText>
          </w:r>
          <w:r w:rsidDel="006935D9">
            <w:delText xml:space="preserve">e.g., </w:delText>
          </w:r>
          <w:r w:rsidDel="006935D9">
            <w:rPr>
              <w:noProof/>
            </w:rPr>
            <w:delText xml:space="preserve">in case of rejection of </w:delText>
          </w:r>
          <w:r w:rsidDel="006935D9">
            <w:rPr>
              <w:lang w:eastAsia="zh-CN"/>
            </w:rPr>
            <w:delText>UE-</w:delText>
          </w:r>
          <w:r w:rsidDel="006935D9">
            <w:delText>initiated de-registration procedure when the CAG subscription changes</w:delText>
          </w:r>
        </w:del>
      </w:ins>
      <w:del w:id="19" w:author="Ericsson" w:date="2020-10-14T06:27:00Z">
        <w:r w:rsidDel="006935D9">
          <w:delText>)</w:delText>
        </w:r>
      </w:del>
      <w:r>
        <w:t xml:space="preserve"> or implicit (e.g. expiring of Implicit Deregistration timer). The UDM can trigger this procedure for operator-determined purposes to request the removal of a subscriber's RM context and PDU Session(s) of the UE.</w:t>
      </w:r>
    </w:p>
    <w:p w14:paraId="1FECEEB3" w14:textId="77777777" w:rsidR="006257B0" w:rsidRDefault="006257B0" w:rsidP="006257B0">
      <w:pPr>
        <w:pStyle w:val="TH"/>
      </w:pPr>
      <w:r>
        <w:rPr>
          <w:noProof/>
        </w:rPr>
        <w:object w:dxaOrig="9615" w:dyaOrig="3960" w14:anchorId="18D85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98.25pt" o:ole="">
            <v:imagedata r:id="rId12" o:title=""/>
          </v:shape>
          <o:OLEObject Type="Embed" ProgID="Visio.Drawing.11" ShapeID="_x0000_i1025" DrawAspect="Content" ObjectID="_1664193310" r:id="rId13"/>
        </w:object>
      </w:r>
    </w:p>
    <w:p w14:paraId="5F8E1C92" w14:textId="77777777" w:rsidR="006257B0" w:rsidRDefault="006257B0" w:rsidP="006257B0">
      <w:pPr>
        <w:pStyle w:val="TF"/>
      </w:pPr>
      <w:r>
        <w:t>Figure 4.2.2.3.3-1: Network-initiated Deregistration</w:t>
      </w:r>
    </w:p>
    <w:p w14:paraId="69EAFB2E" w14:textId="77777777" w:rsidR="006257B0" w:rsidRDefault="006257B0" w:rsidP="006257B0">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76B3145C" w14:textId="77777777" w:rsidR="006257B0" w:rsidRDefault="006257B0" w:rsidP="006257B0">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w:t>
      </w:r>
      <w:proofErr w:type="gramStart"/>
      <w:r>
        <w:t>access(</w:t>
      </w:r>
      <w:proofErr w:type="spellStart"/>
      <w:proofErr w:type="gramEnd"/>
      <w:r>
        <w:t>es</w:t>
      </w:r>
      <w:proofErr w:type="spellEnd"/>
      <w:r>
        <w:t>) the Access Type indicates.</w:t>
      </w:r>
    </w:p>
    <w:p w14:paraId="4F2108E7" w14:textId="77777777" w:rsidR="006257B0" w:rsidRDefault="006257B0" w:rsidP="006257B0">
      <w:pPr>
        <w:pStyle w:val="B1"/>
      </w:pPr>
      <w:r>
        <w:tab/>
        <w:t>The AMF-initiated Deregistration procedure is either explicit (e.g. by O&amp;M intervention or if the AMF determines that no S-NSSAI can be provided in the Allowed NSSAI for the UE</w:t>
      </w:r>
      <w:ins w:id="20" w:author="Huawei" w:date="2020-09-30T14:49:00Z">
        <w:r w:rsidRPr="00A60A59">
          <w:t xml:space="preserve"> </w:t>
        </w:r>
        <w:r>
          <w:t xml:space="preserve">or </w:t>
        </w:r>
      </w:ins>
      <w:ins w:id="21" w:author="Ericsson" w:date="2020-10-14T06:27:00Z">
        <w:r w:rsidR="006935D9">
          <w:t>t</w:t>
        </w:r>
        <w:r w:rsidR="006935D9" w:rsidRPr="006935D9">
          <w:t>he UE issues a UE-initiated de-registration procedure not for switch off while the UE is not authorized in the current CAG cell or the current cell is a non-CAG cell and UE is</w:t>
        </w:r>
      </w:ins>
      <w:ins w:id="22" w:author="Ericsson" w:date="2020-10-14T06:28:00Z">
        <w:r w:rsidR="006935D9">
          <w:t xml:space="preserve"> </w:t>
        </w:r>
        <w:r w:rsidR="006935D9" w:rsidRPr="006935D9">
          <w:t>authorized to access 5GS via CAG cell only</w:t>
        </w:r>
        <w:del w:id="23" w:author="Huawei-1014-1" w:date="2020-10-14T15:02:00Z">
          <w:r w:rsidR="006935D9" w:rsidRPr="006935D9" w:rsidDel="00975E08">
            <w:delText>, then the AMF shall initiate a Network-initiated Deregistration procedure with the appropriate rejection cause value and should, e.g. when the CAG subscription has changed, include the new CAG information in the Deregistration Request message.</w:delText>
          </w:r>
        </w:del>
      </w:ins>
      <w:commentRangeStart w:id="24"/>
      <w:ins w:id="25" w:author="Huawei" w:date="2020-09-30T14:49:00Z">
        <w:del w:id="26" w:author="Ericsson" w:date="2020-10-14T06:28:00Z">
          <w:r w:rsidDel="006935D9">
            <w:delText>the</w:delText>
          </w:r>
        </w:del>
      </w:ins>
      <w:commentRangeEnd w:id="24"/>
      <w:r w:rsidR="00382E5B">
        <w:rPr>
          <w:rStyle w:val="ab"/>
        </w:rPr>
        <w:commentReference w:id="24"/>
      </w:r>
      <w:ins w:id="28" w:author="Huawei" w:date="2020-09-30T14:49:00Z">
        <w:del w:id="29" w:author="Ericsson" w:date="2020-10-14T06:28:00Z">
          <w:r w:rsidDel="006935D9">
            <w:delText xml:space="preserve"> AMF determines that the UE is not authorized in the current CAG cell or the UE is authorized to access 5GS via CAG cell only</w:delText>
          </w:r>
          <w:r w:rsidRPr="00EE4250" w:rsidDel="006935D9">
            <w:delText xml:space="preserve"> </w:delText>
          </w:r>
          <w:r w:rsidDel="006935D9">
            <w:delText xml:space="preserve">e.g., </w:delText>
          </w:r>
          <w:r w:rsidDel="006935D9">
            <w:rPr>
              <w:noProof/>
            </w:rPr>
            <w:delText xml:space="preserve">in case of rejection of </w:delText>
          </w:r>
          <w:r w:rsidDel="006935D9">
            <w:rPr>
              <w:lang w:eastAsia="zh-CN"/>
            </w:rPr>
            <w:delText>UE-</w:delText>
          </w:r>
          <w:r w:rsidDel="006935D9">
            <w:delText>initiated de-registration procedure when the CAG subscription changes</w:delText>
          </w:r>
        </w:del>
      </w:ins>
      <w:del w:id="30" w:author="Ericsson" w:date="2020-10-14T06:28:00Z">
        <w:r w:rsidDel="006935D9">
          <w:delText>)</w:delText>
        </w:r>
      </w:del>
      <w:r>
        <w:t xml:space="preserv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w:t>
      </w:r>
      <w:ins w:id="31" w:author="Huawei" w:date="2020-09-30T14:49:00Z">
        <w:del w:id="32" w:author="Huawei-1014-1" w:date="2020-10-14T15:03:00Z">
          <w:r w:rsidRPr="006257B0" w:rsidDel="00975E08">
            <w:delText xml:space="preserve"> </w:delText>
          </w:r>
        </w:del>
        <w:r>
          <w:t xml:space="preserve">, </w:t>
        </w:r>
        <w:del w:id="33" w:author="Ericsson" w:date="2020-10-14T06:31:00Z">
          <w:r w:rsidDel="0073310F">
            <w:delText xml:space="preserve">new </w:delText>
          </w:r>
        </w:del>
        <w:r>
          <w:t>CAG information</w:t>
        </w:r>
      </w:ins>
      <w:r>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ins w:id="34" w:author="Huawei" w:date="2020-09-30T14:49:00Z">
        <w:r w:rsidRPr="00032E70">
          <w:t xml:space="preserve"> </w:t>
        </w:r>
        <w:del w:id="35" w:author="Ericsson" w:date="2020-10-14T06:29:00Z">
          <w:r w:rsidRPr="00032E70" w:rsidDel="006935D9">
            <w:delText>If the network de-registration is triggered due to the UE not being authorized in the current CAG cell or the UE being authorized to access 5GS via CAG cell only</w:delText>
          </w:r>
          <w:r w:rsidRPr="00EE4250" w:rsidDel="006935D9">
            <w:delText xml:space="preserve"> </w:delText>
          </w:r>
          <w:r w:rsidDel="006935D9">
            <w:delText xml:space="preserve">e.g., </w:delText>
          </w:r>
          <w:r w:rsidDel="006935D9">
            <w:rPr>
              <w:noProof/>
            </w:rPr>
            <w:delText xml:space="preserve">in case of rejection of </w:delText>
          </w:r>
          <w:r w:rsidDel="006935D9">
            <w:rPr>
              <w:lang w:eastAsia="zh-CN"/>
            </w:rPr>
            <w:delText>UE-</w:delText>
          </w:r>
          <w:r w:rsidDel="006935D9">
            <w:delText>initiated de-registration procedure when the CAG subscription changes</w:delText>
          </w:r>
          <w:r w:rsidRPr="00032E70" w:rsidDel="006935D9">
            <w:delText xml:space="preserve">, the network should include </w:delText>
          </w:r>
          <w:r w:rsidDel="006935D9">
            <w:delText>the appropriate rejection cause value and</w:delText>
          </w:r>
          <w:r w:rsidRPr="00032E70" w:rsidDel="006935D9">
            <w:delText xml:space="preserve"> the new CAG information in the DEREGISTRATION REQUEST message.</w:delText>
          </w:r>
        </w:del>
      </w:ins>
      <w:ins w:id="36" w:author="Huawei-1014-1" w:date="2020-10-14T15:01:00Z">
        <w:r w:rsidR="00975E08">
          <w:t>If t</w:t>
        </w:r>
        <w:r w:rsidR="00975E08" w:rsidRPr="006935D9">
          <w:t>he UE issues a UE-initiated de-</w:t>
        </w:r>
        <w:r w:rsidR="00975E08" w:rsidRPr="006935D9">
          <w:lastRenderedPageBreak/>
          <w:t xml:space="preserve">registration procedure </w:t>
        </w:r>
      </w:ins>
      <w:ins w:id="37" w:author="Huawei-1014-1" w:date="2020-10-14T15:07:00Z">
        <w:r w:rsidR="0098705A" w:rsidRPr="006935D9">
          <w:t xml:space="preserve">not for switch off </w:t>
        </w:r>
      </w:ins>
      <w:ins w:id="38" w:author="Huawei-1014-1" w:date="2020-10-14T15:01:00Z">
        <w:r w:rsidR="00975E08" w:rsidRPr="006935D9">
          <w:t>while the UE is not authorized in the current CAG cell or the current cell is a non-CAG cell and UE is</w:t>
        </w:r>
        <w:r w:rsidR="00975E08">
          <w:t xml:space="preserve"> </w:t>
        </w:r>
        <w:r w:rsidR="00975E08" w:rsidRPr="006935D9">
          <w:t>authorized to access 5GS via CAG cell only, then the AMF shall initiate a Network-initiated Deregistration procedure with the appropriate rejection cause value and should, e.g. when the CAG subscription has changed, include the new CAG information in the Deregistration Request message</w:t>
        </w:r>
      </w:ins>
      <w:ins w:id="39" w:author="Huawei-1014-1" w:date="2020-10-14T15:02:00Z">
        <w:r w:rsidR="00975E08">
          <w:t>.</w:t>
        </w:r>
      </w:ins>
    </w:p>
    <w:p w14:paraId="415F6CF2" w14:textId="77777777" w:rsidR="006257B0" w:rsidRDefault="006257B0" w:rsidP="006257B0">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04E35064" w14:textId="77777777" w:rsidR="006257B0" w:rsidRDefault="006257B0" w:rsidP="006257B0">
      <w:pPr>
        <w:pStyle w:val="B1"/>
      </w:pPr>
      <w:r>
        <w:t>3.</w:t>
      </w:r>
      <w:r>
        <w:tab/>
        <w:t xml:space="preserve">[Conditional] </w:t>
      </w:r>
      <w:proofErr w:type="gramStart"/>
      <w:r>
        <w:t>If</w:t>
      </w:r>
      <w:proofErr w:type="gramEnd"/>
      <w:r>
        <w:t xml:space="preserve"> the Deregistration procedure is triggered by UDM (Step 1), the AMF acknowledges the </w:t>
      </w:r>
      <w:proofErr w:type="spellStart"/>
      <w:r>
        <w:t>Nudm_UECM_DeRegistrationNotification</w:t>
      </w:r>
      <w:proofErr w:type="spellEnd"/>
      <w:r>
        <w:t xml:space="preserve"> to the UDM.</w:t>
      </w:r>
    </w:p>
    <w:p w14:paraId="1F8FC2F4" w14:textId="77777777" w:rsidR="006257B0" w:rsidRDefault="006257B0" w:rsidP="006257B0">
      <w:pPr>
        <w:pStyle w:val="B1"/>
      </w:pPr>
      <w:r>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6936CE13" w14:textId="77777777" w:rsidR="006257B0" w:rsidRDefault="006257B0" w:rsidP="006257B0">
      <w:pPr>
        <w:pStyle w:val="B1"/>
      </w:pPr>
      <w:r>
        <w:t>4.</w:t>
      </w:r>
      <w:r>
        <w:tab/>
        <w:t>[Conditional] If the UE has any established PDU Session over the target access for deregistration indicated in step 2, then step 2 ~ step 5 of UE-initiated Deregistration procedure in clause 4.2.2.3.2 is performed.</w:t>
      </w:r>
    </w:p>
    <w:p w14:paraId="768C9B05" w14:textId="77777777" w:rsidR="006257B0" w:rsidRDefault="006257B0" w:rsidP="006257B0">
      <w:pPr>
        <w:pStyle w:val="B1"/>
      </w:pPr>
      <w:r>
        <w:t>5.</w:t>
      </w:r>
      <w:r>
        <w:tab/>
        <w:t xml:space="preserve">[Conditional] </w:t>
      </w:r>
      <w:proofErr w:type="gramStart"/>
      <w:r>
        <w:t>As</w:t>
      </w:r>
      <w:proofErr w:type="gramEnd"/>
      <w:r>
        <w:t xml:space="preserve"> in step 6 of Figure 4.2.2.3.2-1.</w:t>
      </w:r>
    </w:p>
    <w:p w14:paraId="0B241325" w14:textId="77777777" w:rsidR="006257B0" w:rsidRDefault="006257B0" w:rsidP="006257B0">
      <w:pPr>
        <w:pStyle w:val="B1"/>
      </w:pPr>
      <w:r>
        <w:t>5a.</w:t>
      </w:r>
      <w:r>
        <w:tab/>
        <w:t xml:space="preserve">[Conditional] </w:t>
      </w:r>
      <w:proofErr w:type="gramStart"/>
      <w:r>
        <w:t>As</w:t>
      </w:r>
      <w:proofErr w:type="gramEnd"/>
      <w:r>
        <w:t xml:space="preserve"> in step 6a of Figure 4.2.2.3.2-1.</w:t>
      </w:r>
    </w:p>
    <w:p w14:paraId="01FF1D87" w14:textId="77777777" w:rsidR="006257B0" w:rsidRDefault="006257B0" w:rsidP="006257B0">
      <w:pPr>
        <w:pStyle w:val="B1"/>
      </w:pPr>
      <w:r>
        <w:t>6.</w:t>
      </w:r>
      <w:r>
        <w:tab/>
        <w:t xml:space="preserve">[Conditional] </w:t>
      </w:r>
      <w:proofErr w:type="gramStart"/>
      <w:r>
        <w:t>If</w:t>
      </w:r>
      <w:proofErr w:type="gramEnd"/>
      <w:r>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331C8887" w14:textId="77777777" w:rsidR="006257B0" w:rsidRDefault="006257B0" w:rsidP="006257B0">
      <w:pPr>
        <w:pStyle w:val="B1"/>
        <w:rPr>
          <w:lang w:eastAsia="zh-CN"/>
        </w:rPr>
      </w:pPr>
      <w:r>
        <w:t>7.</w:t>
      </w:r>
      <w:r>
        <w:tab/>
        <w:t xml:space="preserve">[Conditional] AMF to AN: </w:t>
      </w:r>
      <w:r>
        <w:rPr>
          <w:lang w:eastAsia="zh-CN"/>
        </w:rPr>
        <w:t>N2 UE Context Release Request (Cause): as in step 8 of Figure 4.2.2.3.2.</w:t>
      </w:r>
    </w:p>
    <w:p w14:paraId="68AE7DA2" w14:textId="77777777" w:rsidR="006257B0" w:rsidRDefault="006257B0" w:rsidP="006257B0">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p w14:paraId="0916917D" w14:textId="77777777" w:rsidR="00A263D1" w:rsidRPr="00EA4B9E" w:rsidRDefault="00A263D1" w:rsidP="00E32339"/>
    <w:p w14:paraId="41D80F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Huawei-1014-1" w:date="2020-10-14T15:08:00Z" w:initials="z">
    <w:p w14:paraId="75186D93" w14:textId="77777777" w:rsidR="00382E5B" w:rsidRDefault="00382E5B">
      <w:pPr>
        <w:pStyle w:val="ac"/>
        <w:rPr>
          <w:rFonts w:hint="eastAsia"/>
          <w:lang w:eastAsia="zh-CN"/>
        </w:rPr>
      </w:pPr>
      <w:r>
        <w:rPr>
          <w:rStyle w:val="ab"/>
        </w:rPr>
        <w:annotationRef/>
      </w:r>
      <w:bookmarkStart w:id="27" w:name="_GoBack"/>
      <w:bookmarkEnd w:id="27"/>
      <w:r w:rsidRPr="0065609C">
        <w:rPr>
          <w:highlight w:val="yellow"/>
          <w:lang w:eastAsia="zh-CN"/>
        </w:rPr>
        <w:t>Move to the end of this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186D9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D76A4" w14:textId="77777777" w:rsidR="005225CE" w:rsidRDefault="005225CE">
      <w:r>
        <w:separator/>
      </w:r>
    </w:p>
  </w:endnote>
  <w:endnote w:type="continuationSeparator" w:id="0">
    <w:p w14:paraId="1361473D" w14:textId="77777777" w:rsidR="005225CE" w:rsidRDefault="0052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99E28" w14:textId="77777777" w:rsidR="005225CE" w:rsidRDefault="005225CE">
      <w:r>
        <w:separator/>
      </w:r>
    </w:p>
  </w:footnote>
  <w:footnote w:type="continuationSeparator" w:id="0">
    <w:p w14:paraId="234BC8E5" w14:textId="77777777" w:rsidR="005225CE" w:rsidRDefault="00522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FD2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0136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B9B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FBF8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4-1">
    <w15:presenceInfo w15:providerId="None" w15:userId="Huawei-1014-1"/>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70"/>
    <w:rsid w:val="0005071C"/>
    <w:rsid w:val="00062070"/>
    <w:rsid w:val="00076524"/>
    <w:rsid w:val="00086F9A"/>
    <w:rsid w:val="000A6394"/>
    <w:rsid w:val="000B7FED"/>
    <w:rsid w:val="000C038A"/>
    <w:rsid w:val="000C6598"/>
    <w:rsid w:val="000D5208"/>
    <w:rsid w:val="000E268E"/>
    <w:rsid w:val="000E31D5"/>
    <w:rsid w:val="001431FF"/>
    <w:rsid w:val="00145D43"/>
    <w:rsid w:val="00170C10"/>
    <w:rsid w:val="001804E7"/>
    <w:rsid w:val="00192C46"/>
    <w:rsid w:val="001A08B3"/>
    <w:rsid w:val="001A7B60"/>
    <w:rsid w:val="001B52F0"/>
    <w:rsid w:val="001B7A65"/>
    <w:rsid w:val="001D6D9B"/>
    <w:rsid w:val="001E005B"/>
    <w:rsid w:val="001E41F3"/>
    <w:rsid w:val="00211110"/>
    <w:rsid w:val="0026004D"/>
    <w:rsid w:val="002640DD"/>
    <w:rsid w:val="00265753"/>
    <w:rsid w:val="00275D12"/>
    <w:rsid w:val="002831F6"/>
    <w:rsid w:val="00284FEB"/>
    <w:rsid w:val="002860C4"/>
    <w:rsid w:val="002B5741"/>
    <w:rsid w:val="002D2B6B"/>
    <w:rsid w:val="00305409"/>
    <w:rsid w:val="00356BE5"/>
    <w:rsid w:val="003609EF"/>
    <w:rsid w:val="0036231A"/>
    <w:rsid w:val="00374DD4"/>
    <w:rsid w:val="003808E9"/>
    <w:rsid w:val="00382E5B"/>
    <w:rsid w:val="00385A11"/>
    <w:rsid w:val="00386DEC"/>
    <w:rsid w:val="00392484"/>
    <w:rsid w:val="003968D8"/>
    <w:rsid w:val="003B40E1"/>
    <w:rsid w:val="003E1A36"/>
    <w:rsid w:val="003E7D28"/>
    <w:rsid w:val="0040761D"/>
    <w:rsid w:val="00410371"/>
    <w:rsid w:val="004242F1"/>
    <w:rsid w:val="004401BC"/>
    <w:rsid w:val="00452FDC"/>
    <w:rsid w:val="004B75B7"/>
    <w:rsid w:val="00514818"/>
    <w:rsid w:val="0051580D"/>
    <w:rsid w:val="005225CE"/>
    <w:rsid w:val="00524056"/>
    <w:rsid w:val="00547111"/>
    <w:rsid w:val="005628DF"/>
    <w:rsid w:val="00582192"/>
    <w:rsid w:val="00592D74"/>
    <w:rsid w:val="005E2C44"/>
    <w:rsid w:val="005E65C0"/>
    <w:rsid w:val="00621188"/>
    <w:rsid w:val="006257B0"/>
    <w:rsid w:val="006257ED"/>
    <w:rsid w:val="00625CC6"/>
    <w:rsid w:val="0065609C"/>
    <w:rsid w:val="00677A1C"/>
    <w:rsid w:val="006935D9"/>
    <w:rsid w:val="00695808"/>
    <w:rsid w:val="006B46FB"/>
    <w:rsid w:val="006C7ED0"/>
    <w:rsid w:val="006D18D3"/>
    <w:rsid w:val="006D5129"/>
    <w:rsid w:val="006E21FB"/>
    <w:rsid w:val="0070388D"/>
    <w:rsid w:val="0073310F"/>
    <w:rsid w:val="00745433"/>
    <w:rsid w:val="00775ACB"/>
    <w:rsid w:val="00792342"/>
    <w:rsid w:val="00793EC4"/>
    <w:rsid w:val="007977A8"/>
    <w:rsid w:val="007B512A"/>
    <w:rsid w:val="007C2097"/>
    <w:rsid w:val="007D5352"/>
    <w:rsid w:val="007D6A07"/>
    <w:rsid w:val="007E7012"/>
    <w:rsid w:val="007F2012"/>
    <w:rsid w:val="007F7259"/>
    <w:rsid w:val="008040A8"/>
    <w:rsid w:val="00813AEE"/>
    <w:rsid w:val="008166EF"/>
    <w:rsid w:val="008279FA"/>
    <w:rsid w:val="008403F3"/>
    <w:rsid w:val="008626E7"/>
    <w:rsid w:val="00870EE7"/>
    <w:rsid w:val="00883976"/>
    <w:rsid w:val="008863B9"/>
    <w:rsid w:val="008A45A6"/>
    <w:rsid w:val="008F686C"/>
    <w:rsid w:val="00901CAF"/>
    <w:rsid w:val="0090517F"/>
    <w:rsid w:val="00906141"/>
    <w:rsid w:val="009148DE"/>
    <w:rsid w:val="00922BFA"/>
    <w:rsid w:val="00941E30"/>
    <w:rsid w:val="009733BE"/>
    <w:rsid w:val="00975E08"/>
    <w:rsid w:val="009777D9"/>
    <w:rsid w:val="0098705A"/>
    <w:rsid w:val="00991B88"/>
    <w:rsid w:val="009A5753"/>
    <w:rsid w:val="009A579D"/>
    <w:rsid w:val="009B0FFA"/>
    <w:rsid w:val="009B7E39"/>
    <w:rsid w:val="009E3297"/>
    <w:rsid w:val="009F734F"/>
    <w:rsid w:val="00A246B6"/>
    <w:rsid w:val="00A25CC3"/>
    <w:rsid w:val="00A263D1"/>
    <w:rsid w:val="00A47E70"/>
    <w:rsid w:val="00A50CF0"/>
    <w:rsid w:val="00A542FF"/>
    <w:rsid w:val="00A60A59"/>
    <w:rsid w:val="00A7671C"/>
    <w:rsid w:val="00A87BB1"/>
    <w:rsid w:val="00AA2CBC"/>
    <w:rsid w:val="00AA5DE5"/>
    <w:rsid w:val="00AB719D"/>
    <w:rsid w:val="00AB7CA4"/>
    <w:rsid w:val="00AC5820"/>
    <w:rsid w:val="00AD1CD8"/>
    <w:rsid w:val="00AF1A6F"/>
    <w:rsid w:val="00B068A1"/>
    <w:rsid w:val="00B15BA9"/>
    <w:rsid w:val="00B258BB"/>
    <w:rsid w:val="00B3068D"/>
    <w:rsid w:val="00B51DB3"/>
    <w:rsid w:val="00B55111"/>
    <w:rsid w:val="00B56E20"/>
    <w:rsid w:val="00B661A1"/>
    <w:rsid w:val="00B6720A"/>
    <w:rsid w:val="00B67B97"/>
    <w:rsid w:val="00B968C8"/>
    <w:rsid w:val="00BA3EC5"/>
    <w:rsid w:val="00BA51D9"/>
    <w:rsid w:val="00BB09B7"/>
    <w:rsid w:val="00BB5DFC"/>
    <w:rsid w:val="00BC0E8C"/>
    <w:rsid w:val="00BD279D"/>
    <w:rsid w:val="00BD6BB8"/>
    <w:rsid w:val="00BD77F5"/>
    <w:rsid w:val="00BE4CA2"/>
    <w:rsid w:val="00C160A6"/>
    <w:rsid w:val="00C33231"/>
    <w:rsid w:val="00C605B9"/>
    <w:rsid w:val="00C66BA2"/>
    <w:rsid w:val="00C94792"/>
    <w:rsid w:val="00C95985"/>
    <w:rsid w:val="00CC5026"/>
    <w:rsid w:val="00CC68D0"/>
    <w:rsid w:val="00D01F77"/>
    <w:rsid w:val="00D03F9A"/>
    <w:rsid w:val="00D06D51"/>
    <w:rsid w:val="00D14B77"/>
    <w:rsid w:val="00D1569C"/>
    <w:rsid w:val="00D15E43"/>
    <w:rsid w:val="00D24991"/>
    <w:rsid w:val="00D34D8A"/>
    <w:rsid w:val="00D50255"/>
    <w:rsid w:val="00D66520"/>
    <w:rsid w:val="00D66AE8"/>
    <w:rsid w:val="00D7160A"/>
    <w:rsid w:val="00D92747"/>
    <w:rsid w:val="00DC58AF"/>
    <w:rsid w:val="00DC6555"/>
    <w:rsid w:val="00DD2CF6"/>
    <w:rsid w:val="00DE34CF"/>
    <w:rsid w:val="00E13F3D"/>
    <w:rsid w:val="00E32339"/>
    <w:rsid w:val="00E34898"/>
    <w:rsid w:val="00E533D9"/>
    <w:rsid w:val="00E56AFF"/>
    <w:rsid w:val="00E61B6E"/>
    <w:rsid w:val="00E82D4D"/>
    <w:rsid w:val="00EA154E"/>
    <w:rsid w:val="00EB09B7"/>
    <w:rsid w:val="00EE4250"/>
    <w:rsid w:val="00EE7D7C"/>
    <w:rsid w:val="00F25D98"/>
    <w:rsid w:val="00F300FB"/>
    <w:rsid w:val="00F41DF3"/>
    <w:rsid w:val="00F6046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8B3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11110"/>
    <w:rPr>
      <w:rFonts w:ascii="Times New Roman" w:hAnsi="Times New Roman"/>
      <w:lang w:val="en-GB" w:eastAsia="en-US"/>
    </w:rPr>
  </w:style>
  <w:style w:type="character" w:customStyle="1" w:styleId="THChar">
    <w:name w:val="TH Char"/>
    <w:link w:val="TH"/>
    <w:locked/>
    <w:rsid w:val="00211110"/>
    <w:rPr>
      <w:rFonts w:ascii="Arial" w:hAnsi="Arial"/>
      <w:b/>
      <w:lang w:val="en-GB" w:eastAsia="en-US"/>
    </w:rPr>
  </w:style>
  <w:style w:type="character" w:customStyle="1" w:styleId="TFChar">
    <w:name w:val="TF Char"/>
    <w:link w:val="TF"/>
    <w:locked/>
    <w:rsid w:val="002111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636395">
      <w:bodyDiv w:val="1"/>
      <w:marLeft w:val="0"/>
      <w:marRight w:val="0"/>
      <w:marTop w:val="0"/>
      <w:marBottom w:val="0"/>
      <w:divBdr>
        <w:top w:val="none" w:sz="0" w:space="0" w:color="auto"/>
        <w:left w:val="none" w:sz="0" w:space="0" w:color="auto"/>
        <w:bottom w:val="none" w:sz="0" w:space="0" w:color="auto"/>
        <w:right w:val="none" w:sz="0" w:space="0" w:color="auto"/>
      </w:divBdr>
    </w:div>
    <w:div w:id="124245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BD132-FCC8-46BC-B257-78D8EBB6A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1234</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Huawei-1014-1</cp:lastModifiedBy>
  <cp:revision>10</cp:revision>
  <cp:lastPrinted>1899-12-31T23:00:00Z</cp:lastPrinted>
  <dcterms:created xsi:type="dcterms:W3CDTF">2020-10-14T04:10:00Z</dcterms:created>
  <dcterms:modified xsi:type="dcterms:W3CDTF">2020-10-14T07:08:00Z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(3)UQPM7Rfksv6odJ+pntcAXoqqEJsBbE9BD64A7ReoMZ+vJJePSKe09vb++dW9CWdoHM8n+QBq
LfsijuQjeewlj0ng5Yqw2ommtLwcchP0JAZYvGtfvD5JEkcs9olkZVOUrUdPCjsx5kM4XS9Q
IdDPm/E0QeZLVlioB/bZh6HKej8InTA8bkLr6WuFyjEvtZxWC0OdIqEs6alA3IP5FpgTbtIe
D5nsKu6lfxFsmCvffI</vt:lpwstr>
  </property>
  <property fmtid="{D5CDD505-2E9C-101B-9397-08002B2CF9AE}" pid="26" name="_2015_ms_pID_7253431">
    <vt:lpwstr>nV15fe9VtIc4PTXziBT2NsbhSgMjYKrMeoyG9NVyTMN0YXpARtwS0c
vYRTEWd3ldUdUqYttP+rnZDbc6B3jO9lOKjewx7m22spz0D70/fcyeo56iBQ/jgOIPHMdDRK
0+G8gykCeoOWmnP3nhsHFj+GPEYe/GnFwItrPlvZifbhTZW5cgxmwUjvNdiYTLCGSs0JkVXn
CkbmH9fOUb/XvUPZGet8TGPyImhCgbcdvPNL</vt:lpwstr>
  </property>
  <property fmtid="{D5CDD505-2E9C-101B-9397-08002B2CF9AE}" pid="27" name="_2015_ms_pID_7253432">
    <vt:lpwstr>rA==</vt:lpwstr>
  </property>
</Properties>
</file>